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EA5" w:rsidRPr="00083EA5" w:rsidRDefault="00083EA5" w:rsidP="00083EA5">
      <w:pPr>
        <w:spacing w:before="336" w:after="240" w:line="240" w:lineRule="auto"/>
        <w:outlineLvl w:val="1"/>
        <w:rPr>
          <w:rFonts w:ascii="var(--content-h2h6-font-family)" w:eastAsia="Times New Roman" w:hAnsi="var(--content-h2h6-font-family)" w:cs="Times New Roman"/>
          <w:color w:val="000000"/>
          <w:sz w:val="40"/>
          <w:szCs w:val="40"/>
          <w:lang w:eastAsia="ru-RU"/>
        </w:rPr>
      </w:pPr>
      <w:r w:rsidRPr="00083EA5">
        <w:rPr>
          <w:rFonts w:ascii="var(--content-h2h6-font-family)" w:eastAsia="Times New Roman" w:hAnsi="var(--content-h2h6-font-family)" w:cs="Times New Roman"/>
          <w:b/>
          <w:bCs/>
          <w:i/>
          <w:iCs/>
          <w:color w:val="000000"/>
          <w:sz w:val="40"/>
          <w:szCs w:val="40"/>
          <w:lang w:eastAsia="ru-RU"/>
        </w:rPr>
        <w:t>Мы все – водители и пешеходы</w:t>
      </w:r>
    </w:p>
    <w:p w:rsidR="00083EA5" w:rsidRPr="00083EA5" w:rsidRDefault="00083EA5" w:rsidP="00083EA5">
      <w:pPr>
        <w:spacing w:after="312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083EA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 МБДОУ ДС № 19 г. Кузнецка в рамках месячника безопасности детей на дорогах проводились интересные познавательные мероприятия: беседы, игры, интеллектуальные минутки, игры-викторины, целевые прогулки, в ходе которых дети наблюдали за движением транспорта и пешеходами. </w:t>
      </w:r>
      <w:r w:rsidRPr="00083EA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   Для закрепления навыков были организованы игры на макетах «Наш микрорайон» и «Наша улица», а также рассматривание и обсуждение схем, чертежей, маршрутных карт, безопасных дорог к детскому саду. Итоги подвели на детско-родительской встрече «Мы все – водители и пешеходы». Дети обыгрывали ситуации перехода дороги через пешеходный переход, участвовали в эстафетах, читали стихи о дорожных знаках. Ребята с удовольствием угадывали мелодии из мультфильмов и называли те, в которых персонажи передвигаются на том или ином транспорте («Бременские музыканты», «Приключения кота Леопольда», «Ну, погоди», «Маша и медведь»). </w:t>
      </w:r>
      <w:r w:rsidRPr="00083EA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   Родители воспитанников активно принимали участие в интеллектуальном конкурсе «Знатоки правил ПДД», эстафетах, с удовольствием мастерили вместе с детьми светофоры из креповой бумаги. Итогом встречи был просмотр фильма «Прогулки со Светофором» из серии «Уроки Тётушки Совы».</w:t>
      </w:r>
    </w:p>
    <w:p w:rsidR="00C80FC7" w:rsidRDefault="006C7744" w:rsidP="00083EA5">
      <w:bookmarkStart w:id="0" w:name="_GoBack"/>
      <w:r w:rsidRPr="006C7744">
        <w:rPr>
          <w:noProof/>
          <w:lang w:eastAsia="ru-RU"/>
        </w:rPr>
        <w:lastRenderedPageBreak/>
        <w:drawing>
          <wp:inline distT="0" distB="0" distL="0" distR="0">
            <wp:extent cx="6075680" cy="4556760"/>
            <wp:effectExtent l="0" t="0" r="1270" b="0"/>
            <wp:docPr id="4" name="Рисунок 4" descr="C:\Users\Детсадик\Desktop\ПДД на САЙТ\НА САЙТ\8e16992068_fit-in~1280x800~filters_no_upscale()__f6109_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ик\Desktop\ПДД на САЙТ\НА САЙТ\8e16992068_fit-in~1280x800~filters_no_upscale()__f6109_9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680" cy="455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6C7744">
        <w:rPr>
          <w:noProof/>
          <w:lang w:eastAsia="ru-RU"/>
        </w:rPr>
        <w:drawing>
          <wp:inline distT="0" distB="0" distL="0" distR="0">
            <wp:extent cx="6106160" cy="4579620"/>
            <wp:effectExtent l="0" t="0" r="8890" b="0"/>
            <wp:docPr id="3" name="Рисунок 3" descr="C:\Users\Детсадик\Desktop\ПДД на САЙТ\НА САЙТ\20110804e2_fit-in~1280x800~filters_no_upscale()__f6110_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ик\Desktop\ПДД на САЙТ\НА САЙТ\20110804e2_fit-in~1280x800~filters_no_upscale()__f6110_f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45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744">
        <w:rPr>
          <w:noProof/>
          <w:lang w:eastAsia="ru-RU"/>
        </w:rPr>
        <w:lastRenderedPageBreak/>
        <w:drawing>
          <wp:inline distT="0" distB="0" distL="0" distR="0">
            <wp:extent cx="5852160" cy="4389120"/>
            <wp:effectExtent l="0" t="0" r="0" b="0"/>
            <wp:docPr id="2" name="Рисунок 2" descr="C:\Users\Детсадик\Desktop\ПДД на САЙТ\НА САЙТ\1001ab2551_fit-in~1280x800~filters_no_upscale()__f6111_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НА САЙТ\1001ab2551_fit-in~1280x800~filters_no_upscale()__f6111_7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744">
        <w:rPr>
          <w:noProof/>
          <w:lang w:eastAsia="ru-RU"/>
        </w:rPr>
        <w:drawing>
          <wp:inline distT="0" distB="0" distL="0" distR="0">
            <wp:extent cx="5852160" cy="4389120"/>
            <wp:effectExtent l="0" t="0" r="0" b="0"/>
            <wp:docPr id="1" name="Рисунок 1" descr="C:\Users\Детсадик\Desktop\ПДД на САЙТ\НА САЙТ\49a4926001_fit-in~1280x800~filters_no_upscale()__f6112_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НА САЙТ\49a4926001_fit-in~1280x800~filters_no_upscale()__f6112_a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0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2h6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6EA"/>
    <w:rsid w:val="00083EA5"/>
    <w:rsid w:val="006C7744"/>
    <w:rsid w:val="008A26EA"/>
    <w:rsid w:val="00C8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DCF4A-6E21-4DFF-A3D8-86ADA697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5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2025-04-25T06:53:00Z</dcterms:created>
  <dcterms:modified xsi:type="dcterms:W3CDTF">2025-04-30T05:26:00Z</dcterms:modified>
</cp:coreProperties>
</file>